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Pr="002F0F4A" w:rsidRDefault="000F09FD" w:rsidP="002F0F4A">
      <w:pPr>
        <w:jc w:val="center"/>
        <w:rPr>
          <w:b/>
        </w:rPr>
      </w:pPr>
      <w:r w:rsidRPr="002F0F4A">
        <w:rPr>
          <w:b/>
          <w:noProof/>
          <w:lang w:eastAsia="pt-BR"/>
        </w:rPr>
        <w:drawing>
          <wp:inline distT="0" distB="0" distL="0" distR="0" wp14:anchorId="6E27D206" wp14:editId="08B112DD">
            <wp:extent cx="5400040" cy="14725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NHO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2F0F4A" w:rsidRDefault="00F648B3" w:rsidP="002F0F4A">
      <w:pPr>
        <w:jc w:val="center"/>
        <w:rPr>
          <w:rFonts w:cs="Arial"/>
          <w:b/>
          <w:u w:val="single"/>
        </w:rPr>
      </w:pPr>
      <w:r w:rsidRPr="002F0F4A">
        <w:rPr>
          <w:rFonts w:cs="Arial"/>
          <w:b/>
        </w:rPr>
        <w:t>RELATÓRIO RECEBEM</w:t>
      </w:r>
      <w:r w:rsidR="00C84388" w:rsidRPr="002F0F4A">
        <w:rPr>
          <w:rFonts w:cs="Arial"/>
          <w:b/>
        </w:rPr>
        <w:t>E</w:t>
      </w:r>
      <w:r w:rsidRPr="002F0F4A">
        <w:rPr>
          <w:rFonts w:cs="Arial"/>
          <w:b/>
        </w:rPr>
        <w:t xml:space="preserve">NTO DE ANIMAIS </w:t>
      </w:r>
      <w:r w:rsidR="00C84388" w:rsidRPr="002F0F4A">
        <w:rPr>
          <w:rFonts w:cs="Arial"/>
          <w:b/>
        </w:rPr>
        <w:t>SILVESTRES NO MÊS DE JUNHO –</w:t>
      </w:r>
      <w:r w:rsidR="00C841C4" w:rsidRPr="002F0F4A">
        <w:rPr>
          <w:rFonts w:cs="Arial"/>
          <w:b/>
        </w:rPr>
        <w:t xml:space="preserve"> </w:t>
      </w:r>
      <w:r w:rsidR="00C841C4" w:rsidRPr="002F0F4A">
        <w:rPr>
          <w:rFonts w:cs="Arial"/>
          <w:b/>
          <w:u w:val="single"/>
        </w:rPr>
        <w:t>V</w:t>
      </w:r>
      <w:r w:rsidR="000C17EC" w:rsidRPr="002F0F4A">
        <w:rPr>
          <w:rFonts w:cs="Arial"/>
          <w:b/>
          <w:u w:val="single"/>
        </w:rPr>
        <w:t>ALINHOS</w:t>
      </w:r>
      <w:r w:rsidR="00C841C4" w:rsidRPr="002F0F4A">
        <w:rPr>
          <w:rFonts w:cs="Arial"/>
          <w:b/>
          <w:u w:val="single"/>
        </w:rPr>
        <w:t>.</w:t>
      </w:r>
    </w:p>
    <w:tbl>
      <w:tblPr>
        <w:tblStyle w:val="TabeladeGrade4-nfase6"/>
        <w:tblW w:w="9219" w:type="dxa"/>
        <w:tblLook w:val="04A0" w:firstRow="1" w:lastRow="0" w:firstColumn="1" w:lastColumn="0" w:noHBand="0" w:noVBand="1"/>
      </w:tblPr>
      <w:tblGrid>
        <w:gridCol w:w="912"/>
        <w:gridCol w:w="2183"/>
        <w:gridCol w:w="3062"/>
        <w:gridCol w:w="3062"/>
      </w:tblGrid>
      <w:tr w:rsidR="002F0F4A" w:rsidRPr="002F0F4A" w:rsidTr="00C84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C84388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83" w:type="dxa"/>
            <w:hideMark/>
          </w:tcPr>
          <w:p w:rsidR="00C84388" w:rsidRPr="00C84388" w:rsidRDefault="00C84388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84388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84388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C84388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38817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38818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38821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Polytmus theresiae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38822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38825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38826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Anu-branco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Guira guira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38830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38881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Athene culicularia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38940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38950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38964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</w:t>
            </w:r>
            <w:r w:rsidRPr="002F0F4A">
              <w:rPr>
                <w:rFonts w:eastAsia="Times New Roman" w:cs="Arial"/>
                <w:b/>
                <w:lang w:eastAsia="pt-BR"/>
              </w:rPr>
              <w:t>e</w:t>
            </w:r>
            <w:r w:rsidRPr="00C84388">
              <w:rPr>
                <w:rFonts w:eastAsia="Times New Roman" w:cs="Arial"/>
                <w:b/>
                <w:lang w:eastAsia="pt-BR"/>
              </w:rPr>
              <w:t>lha-bra</w:t>
            </w:r>
            <w:r w:rsidRPr="002F0F4A">
              <w:rPr>
                <w:rFonts w:eastAsia="Times New Roman" w:cs="Arial"/>
                <w:b/>
                <w:lang w:eastAsia="pt-BR"/>
              </w:rPr>
              <w:t>n</w:t>
            </w:r>
            <w:r w:rsidRPr="00C84388">
              <w:rPr>
                <w:rFonts w:eastAsia="Times New Roman" w:cs="Arial"/>
                <w:b/>
                <w:lang w:eastAsia="pt-BR"/>
              </w:rPr>
              <w:t>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38965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</w:t>
            </w:r>
            <w:r w:rsidRPr="002F0F4A">
              <w:rPr>
                <w:rFonts w:eastAsia="Times New Roman" w:cs="Arial"/>
                <w:b/>
                <w:lang w:eastAsia="pt-BR"/>
              </w:rPr>
              <w:t>e</w:t>
            </w:r>
            <w:r w:rsidRPr="00C84388">
              <w:rPr>
                <w:rFonts w:eastAsia="Times New Roman" w:cs="Arial"/>
                <w:b/>
                <w:lang w:eastAsia="pt-BR"/>
              </w:rPr>
              <w:t>lha-bra</w:t>
            </w:r>
            <w:r w:rsidRPr="002F0F4A">
              <w:rPr>
                <w:rFonts w:eastAsia="Times New Roman" w:cs="Arial"/>
                <w:b/>
                <w:lang w:eastAsia="pt-BR"/>
              </w:rPr>
              <w:t>n</w:t>
            </w:r>
            <w:r w:rsidRPr="00C84388">
              <w:rPr>
                <w:rFonts w:eastAsia="Times New Roman" w:cs="Arial"/>
                <w:b/>
                <w:lang w:eastAsia="pt-BR"/>
              </w:rPr>
              <w:t>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38966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</w:t>
            </w:r>
            <w:r w:rsidRPr="002F0F4A">
              <w:rPr>
                <w:rFonts w:eastAsia="Times New Roman" w:cs="Arial"/>
                <w:b/>
                <w:lang w:eastAsia="pt-BR"/>
              </w:rPr>
              <w:t>e</w:t>
            </w:r>
            <w:r w:rsidRPr="00C84388">
              <w:rPr>
                <w:rFonts w:eastAsia="Times New Roman" w:cs="Arial"/>
                <w:b/>
                <w:lang w:eastAsia="pt-BR"/>
              </w:rPr>
              <w:t>lha-bra</w:t>
            </w:r>
            <w:r w:rsidRPr="002F0F4A">
              <w:rPr>
                <w:rFonts w:eastAsia="Times New Roman" w:cs="Arial"/>
                <w:b/>
                <w:lang w:eastAsia="pt-BR"/>
              </w:rPr>
              <w:t>n</w:t>
            </w:r>
            <w:r w:rsidRPr="00C84388">
              <w:rPr>
                <w:rFonts w:eastAsia="Times New Roman" w:cs="Arial"/>
                <w:b/>
                <w:lang w:eastAsia="pt-BR"/>
              </w:rPr>
              <w:t>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38967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</w:t>
            </w:r>
            <w:r w:rsidRPr="002F0F4A">
              <w:rPr>
                <w:rFonts w:eastAsia="Times New Roman" w:cs="Arial"/>
                <w:b/>
                <w:lang w:eastAsia="pt-BR"/>
              </w:rPr>
              <w:t>e</w:t>
            </w:r>
            <w:r w:rsidRPr="00C84388">
              <w:rPr>
                <w:rFonts w:eastAsia="Times New Roman" w:cs="Arial"/>
                <w:b/>
                <w:lang w:eastAsia="pt-BR"/>
              </w:rPr>
              <w:t>lha-bra</w:t>
            </w:r>
            <w:r w:rsidRPr="002F0F4A">
              <w:rPr>
                <w:rFonts w:eastAsia="Times New Roman" w:cs="Arial"/>
                <w:b/>
                <w:lang w:eastAsia="pt-BR"/>
              </w:rPr>
              <w:t>n</w:t>
            </w:r>
            <w:r w:rsidRPr="00C84388">
              <w:rPr>
                <w:rFonts w:eastAsia="Times New Roman" w:cs="Arial"/>
                <w:b/>
                <w:lang w:eastAsia="pt-BR"/>
              </w:rPr>
              <w:t>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noWrap/>
            <w:hideMark/>
          </w:tcPr>
          <w:p w:rsidR="00C84388" w:rsidRPr="00C84388" w:rsidRDefault="00C84388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C84388">
              <w:rPr>
                <w:rFonts w:eastAsia="Times New Roman" w:cs="Arial"/>
                <w:lang w:eastAsia="pt-BR"/>
              </w:rPr>
              <w:t>38968</w:t>
            </w:r>
          </w:p>
        </w:tc>
        <w:tc>
          <w:tcPr>
            <w:tcW w:w="2183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C84388">
              <w:rPr>
                <w:rFonts w:eastAsia="Times New Roman" w:cs="Arial"/>
                <w:b/>
                <w:lang w:eastAsia="pt-BR"/>
              </w:rPr>
              <w:t>Gambá-de-or</w:t>
            </w:r>
            <w:r w:rsidRPr="002F0F4A">
              <w:rPr>
                <w:rFonts w:eastAsia="Times New Roman" w:cs="Arial"/>
                <w:b/>
                <w:lang w:eastAsia="pt-BR"/>
              </w:rPr>
              <w:t>e</w:t>
            </w:r>
            <w:r w:rsidRPr="00C84388">
              <w:rPr>
                <w:rFonts w:eastAsia="Times New Roman" w:cs="Arial"/>
                <w:b/>
                <w:lang w:eastAsia="pt-BR"/>
              </w:rPr>
              <w:t>lha-bra</w:t>
            </w:r>
            <w:r w:rsidRPr="002F0F4A">
              <w:rPr>
                <w:rFonts w:eastAsia="Times New Roman" w:cs="Arial"/>
                <w:b/>
                <w:lang w:eastAsia="pt-BR"/>
              </w:rPr>
              <w:t>n</w:t>
            </w:r>
            <w:r w:rsidRPr="00C84388">
              <w:rPr>
                <w:rFonts w:eastAsia="Times New Roman" w:cs="Arial"/>
                <w:b/>
                <w:lang w:eastAsia="pt-BR"/>
              </w:rPr>
              <w:t>ca</w:t>
            </w:r>
          </w:p>
        </w:tc>
        <w:tc>
          <w:tcPr>
            <w:tcW w:w="3062" w:type="dxa"/>
            <w:noWrap/>
            <w:hideMark/>
          </w:tcPr>
          <w:p w:rsidR="00C84388" w:rsidRPr="00C84388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C84388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C843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shd w:val="clear" w:color="auto" w:fill="FFFF00"/>
            <w:noWrap/>
          </w:tcPr>
          <w:p w:rsidR="00C84388" w:rsidRPr="002F0F4A" w:rsidRDefault="00C84388" w:rsidP="002F0F4A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F0F4A">
              <w:rPr>
                <w:rFonts w:eastAsia="Times New Roman" w:cs="Arial"/>
                <w:iCs/>
                <w:lang w:eastAsia="pt-BR"/>
              </w:rPr>
              <w:t>TOTAL: 15 ANIMAIS</w:t>
            </w:r>
          </w:p>
        </w:tc>
      </w:tr>
    </w:tbl>
    <w:p w:rsidR="000006E7" w:rsidRPr="002F0F4A" w:rsidRDefault="000006E7" w:rsidP="002F0F4A">
      <w:pPr>
        <w:jc w:val="center"/>
        <w:rPr>
          <w:rFonts w:cs="Arial"/>
          <w:b/>
          <w:u w:val="single"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F0F4A" w:rsidRPr="002F0F4A" w:rsidTr="009D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%</w:t>
            </w:r>
          </w:p>
        </w:tc>
      </w:tr>
      <w:tr w:rsidR="002F0F4A" w:rsidRPr="002F0F4A" w:rsidTr="009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C84388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8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53,33</w:t>
            </w:r>
            <w:r w:rsidR="00C84388" w:rsidRPr="002F0F4A">
              <w:rPr>
                <w:rFonts w:cs="Arial"/>
                <w:b/>
              </w:rPr>
              <w:t>%</w:t>
            </w:r>
          </w:p>
        </w:tc>
      </w:tr>
      <w:tr w:rsidR="002F0F4A" w:rsidRPr="002F0F4A" w:rsidTr="009D6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C84388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7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46,67</w:t>
            </w:r>
            <w:r w:rsidR="00C84388" w:rsidRPr="002F0F4A">
              <w:rPr>
                <w:rFonts w:cs="Arial"/>
                <w:b/>
              </w:rPr>
              <w:t>%</w:t>
            </w:r>
          </w:p>
        </w:tc>
      </w:tr>
      <w:tr w:rsidR="002F0F4A" w:rsidRPr="002F0F4A" w:rsidTr="009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4388" w:rsidRPr="002F0F4A" w:rsidRDefault="00C84388" w:rsidP="002F0F4A">
            <w:pPr>
              <w:jc w:val="center"/>
              <w:rPr>
                <w:rFonts w:cs="Arial"/>
                <w:color w:val="auto"/>
              </w:rPr>
            </w:pPr>
            <w:r w:rsidRPr="002F0F4A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4388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F0F4A">
              <w:rPr>
                <w:rFonts w:cs="Arial"/>
                <w:b/>
              </w:rPr>
              <w:t>0,0</w:t>
            </w:r>
            <w:r w:rsidR="00C84388" w:rsidRPr="002F0F4A">
              <w:rPr>
                <w:rFonts w:cs="Arial"/>
                <w:b/>
              </w:rPr>
              <w:t>%</w:t>
            </w:r>
          </w:p>
        </w:tc>
      </w:tr>
    </w:tbl>
    <w:p w:rsidR="00143D01" w:rsidRPr="002F0F4A" w:rsidRDefault="00143D01" w:rsidP="002F0F4A">
      <w:pPr>
        <w:jc w:val="center"/>
        <w:rPr>
          <w:b/>
        </w:rPr>
      </w:pPr>
    </w:p>
    <w:p w:rsidR="00BA13D2" w:rsidRPr="002F0F4A" w:rsidRDefault="00C841C4" w:rsidP="002F0F4A">
      <w:pPr>
        <w:jc w:val="center"/>
        <w:rPr>
          <w:rFonts w:cs="Arial"/>
          <w:b/>
          <w:u w:val="single"/>
        </w:rPr>
      </w:pPr>
      <w:r w:rsidRPr="002F0F4A">
        <w:rPr>
          <w:rFonts w:cs="Arial"/>
          <w:b/>
        </w:rPr>
        <w:t xml:space="preserve">Relação de óbitos de animais silvestres proveniente do Município de </w:t>
      </w:r>
      <w:r w:rsidR="00AC312A" w:rsidRPr="002F0F4A">
        <w:rPr>
          <w:rFonts w:cs="Arial"/>
          <w:b/>
          <w:u w:val="single"/>
        </w:rPr>
        <w:t>VALINHOS</w:t>
      </w:r>
      <w:r w:rsidR="00BA13D2" w:rsidRPr="002F0F4A">
        <w:rPr>
          <w:rFonts w:cs="Arial"/>
          <w:b/>
          <w:u w:val="single"/>
        </w:rPr>
        <w:t>.</w:t>
      </w:r>
    </w:p>
    <w:tbl>
      <w:tblPr>
        <w:tblStyle w:val="TabeladeGrade4-nfase6"/>
        <w:tblW w:w="5087" w:type="pct"/>
        <w:jc w:val="center"/>
        <w:tblLook w:val="04A0" w:firstRow="1" w:lastRow="0" w:firstColumn="1" w:lastColumn="0" w:noHBand="0" w:noVBand="1"/>
      </w:tblPr>
      <w:tblGrid>
        <w:gridCol w:w="774"/>
        <w:gridCol w:w="1298"/>
        <w:gridCol w:w="2513"/>
        <w:gridCol w:w="2409"/>
        <w:gridCol w:w="1687"/>
        <w:gridCol w:w="1644"/>
      </w:tblGrid>
      <w:tr w:rsidR="002F0F4A" w:rsidRPr="002F0F4A" w:rsidTr="002F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24" w:type="pct"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37864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27/03/2022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Frango d'água azul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Porphyrio martinicus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16/06/2022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38581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38605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38741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20/05/2022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Callithrix penicilatta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38821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Polytmus theresiae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38825</w:t>
            </w:r>
            <w:bookmarkStart w:id="0" w:name="_GoBack"/>
            <w:bookmarkEnd w:id="0"/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óbito/eutanásia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38826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Anu-branco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Guira guira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38830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04/06/2022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pct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lastRenderedPageBreak/>
              <w:t>38881</w:t>
            </w:r>
          </w:p>
        </w:tc>
        <w:tc>
          <w:tcPr>
            <w:tcW w:w="62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118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1136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Athene culicularia</w:t>
            </w:r>
          </w:p>
        </w:tc>
        <w:tc>
          <w:tcPr>
            <w:tcW w:w="804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783" w:type="pct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TOTAL: 9 ANIMAIS</w:t>
            </w:r>
          </w:p>
        </w:tc>
      </w:tr>
    </w:tbl>
    <w:p w:rsidR="00132AF6" w:rsidRPr="002F0F4A" w:rsidRDefault="00132AF6" w:rsidP="002F0F4A">
      <w:pPr>
        <w:jc w:val="center"/>
        <w:rPr>
          <w:b/>
        </w:rPr>
      </w:pPr>
    </w:p>
    <w:p w:rsidR="00ED116D" w:rsidRPr="002F0F4A" w:rsidRDefault="00C841C4" w:rsidP="002F0F4A">
      <w:pPr>
        <w:jc w:val="center"/>
        <w:rPr>
          <w:rFonts w:cs="Arial"/>
          <w:b/>
          <w:u w:val="single"/>
        </w:rPr>
      </w:pPr>
      <w:r w:rsidRPr="002F0F4A">
        <w:rPr>
          <w:rFonts w:cs="Arial"/>
          <w:b/>
        </w:rPr>
        <w:t xml:space="preserve">Relação de </w:t>
      </w:r>
      <w:r w:rsidR="002F0F4A" w:rsidRPr="002F0F4A">
        <w:rPr>
          <w:rFonts w:cs="Arial"/>
          <w:b/>
        </w:rPr>
        <w:t>transferências</w:t>
      </w:r>
      <w:r w:rsidRPr="002F0F4A">
        <w:rPr>
          <w:rFonts w:cs="Arial"/>
          <w:b/>
        </w:rPr>
        <w:t xml:space="preserve"> de animais silvestres proveniente do Município de</w:t>
      </w:r>
      <w:r w:rsidR="00132AF6" w:rsidRPr="002F0F4A">
        <w:rPr>
          <w:rFonts w:cs="Arial"/>
          <w:b/>
        </w:rPr>
        <w:t xml:space="preserve"> </w:t>
      </w:r>
      <w:r w:rsidR="00AC312A" w:rsidRPr="002F0F4A">
        <w:rPr>
          <w:rFonts w:cs="Arial"/>
          <w:b/>
          <w:u w:val="single"/>
        </w:rPr>
        <w:t>VALINHOS</w:t>
      </w:r>
      <w:r w:rsidR="00132AF6" w:rsidRPr="002F0F4A">
        <w:rPr>
          <w:rFonts w:cs="Arial"/>
          <w:b/>
          <w:u w:val="single"/>
        </w:rPr>
        <w:t>.</w:t>
      </w:r>
    </w:p>
    <w:tbl>
      <w:tblPr>
        <w:tblStyle w:val="TabeladeGrade4-nfase6"/>
        <w:tblW w:w="9739" w:type="dxa"/>
        <w:jc w:val="center"/>
        <w:tblLook w:val="04A0" w:firstRow="1" w:lastRow="0" w:firstColumn="1" w:lastColumn="0" w:noHBand="0" w:noVBand="1"/>
      </w:tblPr>
      <w:tblGrid>
        <w:gridCol w:w="884"/>
        <w:gridCol w:w="1503"/>
        <w:gridCol w:w="2125"/>
        <w:gridCol w:w="2125"/>
        <w:gridCol w:w="1684"/>
        <w:gridCol w:w="1418"/>
      </w:tblGrid>
      <w:tr w:rsidR="002F0F4A" w:rsidRPr="002F0F4A" w:rsidTr="002F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503" w:type="dxa"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684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418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37958</w:t>
            </w:r>
          </w:p>
        </w:tc>
        <w:tc>
          <w:tcPr>
            <w:tcW w:w="1503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07/04/2022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  <w:tc>
          <w:tcPr>
            <w:tcW w:w="1684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418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2F0F4A" w:rsidRPr="002F0F4A" w:rsidTr="002F0F4A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38537</w:t>
            </w:r>
          </w:p>
        </w:tc>
        <w:tc>
          <w:tcPr>
            <w:tcW w:w="1503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29/04/2022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12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  <w:tc>
          <w:tcPr>
            <w:tcW w:w="1684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1418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9" w:type="dxa"/>
            <w:gridSpan w:val="6"/>
            <w:shd w:val="clear" w:color="auto" w:fill="FFFF00"/>
            <w:noWrap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132AF6" w:rsidRPr="002F0F4A" w:rsidRDefault="00132AF6" w:rsidP="002F0F4A">
      <w:pPr>
        <w:jc w:val="center"/>
        <w:rPr>
          <w:b/>
        </w:rPr>
      </w:pPr>
    </w:p>
    <w:p w:rsidR="00132AF6" w:rsidRPr="002F0F4A" w:rsidRDefault="002F0F4A" w:rsidP="002F0F4A">
      <w:pPr>
        <w:jc w:val="center"/>
        <w:rPr>
          <w:rFonts w:cs="Arial"/>
          <w:b/>
          <w:u w:val="single"/>
        </w:rPr>
      </w:pPr>
      <w:r w:rsidRPr="002F0F4A">
        <w:rPr>
          <w:rFonts w:cs="Arial"/>
          <w:b/>
        </w:rPr>
        <w:t xml:space="preserve">Relação de solturas de animais silvestres </w:t>
      </w:r>
      <w:r w:rsidR="00C841C4" w:rsidRPr="002F0F4A">
        <w:rPr>
          <w:rFonts w:cs="Arial"/>
          <w:b/>
        </w:rPr>
        <w:t>provenientes do município de</w:t>
      </w:r>
      <w:r w:rsidR="00132AF6" w:rsidRPr="002F0F4A">
        <w:rPr>
          <w:rFonts w:cs="Arial"/>
          <w:b/>
        </w:rPr>
        <w:t xml:space="preserve"> </w:t>
      </w:r>
      <w:r w:rsidR="00AC312A" w:rsidRPr="002F0F4A">
        <w:rPr>
          <w:rFonts w:cs="Arial"/>
          <w:b/>
          <w:u w:val="single"/>
        </w:rPr>
        <w:t>VALINHOS</w:t>
      </w:r>
      <w:r w:rsidR="00132AF6" w:rsidRPr="002F0F4A">
        <w:rPr>
          <w:rFonts w:cs="Arial"/>
          <w:b/>
          <w:u w:val="single"/>
        </w:rPr>
        <w:t>.</w:t>
      </w:r>
    </w:p>
    <w:tbl>
      <w:tblPr>
        <w:tblW w:w="986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342"/>
        <w:gridCol w:w="1314"/>
        <w:gridCol w:w="1822"/>
        <w:gridCol w:w="1207"/>
        <w:gridCol w:w="1242"/>
        <w:gridCol w:w="2127"/>
      </w:tblGrid>
      <w:tr w:rsidR="002F0F4A" w:rsidRPr="002F0F4A" w:rsidTr="002F0F4A">
        <w:trPr>
          <w:trHeight w:val="37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RG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DATA DE ENTRADA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NOME POPULAR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NOME CIENTÍFICO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DESTINO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DATA DE SAÍDA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center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F0F4A">
              <w:rPr>
                <w:rFonts w:eastAsia="Times New Roman" w:cs="Arial"/>
                <w:b/>
                <w:bCs/>
                <w:lang w:eastAsia="pt-BR"/>
              </w:rPr>
              <w:t>LOCAL SOLTURA/ÓBITO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38571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Mogi Mirim</w:t>
            </w:r>
          </w:p>
        </w:tc>
      </w:tr>
      <w:tr w:rsidR="002F0F4A" w:rsidRPr="002F0F4A" w:rsidTr="002F0F4A">
        <w:trPr>
          <w:trHeight w:val="315"/>
          <w:jc w:val="center"/>
        </w:trPr>
        <w:tc>
          <w:tcPr>
            <w:tcW w:w="9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2F0F4A" w:rsidRPr="002F0F4A" w:rsidRDefault="002F0F4A" w:rsidP="002F0F4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TOTAL: 1 ANIMAL</w:t>
            </w:r>
          </w:p>
        </w:tc>
      </w:tr>
    </w:tbl>
    <w:p w:rsidR="00132AF6" w:rsidRPr="002F0F4A" w:rsidRDefault="00132AF6" w:rsidP="002F0F4A">
      <w:pPr>
        <w:jc w:val="center"/>
        <w:rPr>
          <w:rFonts w:cs="Arial"/>
          <w:b/>
        </w:rPr>
      </w:pPr>
    </w:p>
    <w:p w:rsidR="00864B87" w:rsidRPr="002F0F4A" w:rsidRDefault="00864B87" w:rsidP="002F0F4A">
      <w:pPr>
        <w:jc w:val="center"/>
        <w:rPr>
          <w:rFonts w:cs="Arial"/>
          <w:b/>
          <w:u w:val="single"/>
        </w:rPr>
      </w:pPr>
      <w:r w:rsidRPr="002F0F4A">
        <w:rPr>
          <w:rFonts w:cs="Arial"/>
          <w:b/>
        </w:rPr>
        <w:t xml:space="preserve">Relação de animais silvestres que permanecem sob nossos cuidados provenientes do Município de </w:t>
      </w:r>
      <w:r w:rsidRPr="002F0F4A">
        <w:rPr>
          <w:rFonts w:cs="Arial"/>
          <w:b/>
          <w:u w:val="single"/>
        </w:rPr>
        <w:t>VALINHOS.</w:t>
      </w:r>
    </w:p>
    <w:tbl>
      <w:tblPr>
        <w:tblStyle w:val="TabeladeGrade4-nfase6"/>
        <w:tblW w:w="9188" w:type="dxa"/>
        <w:tblLook w:val="04A0" w:firstRow="1" w:lastRow="0" w:firstColumn="1" w:lastColumn="0" w:noHBand="0" w:noVBand="1"/>
      </w:tblPr>
      <w:tblGrid>
        <w:gridCol w:w="909"/>
        <w:gridCol w:w="2175"/>
        <w:gridCol w:w="3052"/>
        <w:gridCol w:w="3052"/>
      </w:tblGrid>
      <w:tr w:rsidR="002F0F4A" w:rsidRPr="002F0F4A" w:rsidTr="002F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75" w:type="dxa"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F0F4A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36426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36439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36449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36451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36452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lastRenderedPageBreak/>
              <w:t>36453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36454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Cyanocompsa brissonii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36455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Papa-capim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nigricollis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36461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Caprimulgidae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36690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12/01/2022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Falco sparverius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36893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36894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36987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37113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37114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37115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37116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37117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37177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19/02/2022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Caprimulgidae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37268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Ouriço-pigmeu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Atelerix albiventris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37269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Ouriço-pigmeu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Atelerix albiventris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37270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24/02/2022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Ouriço-pigmeu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Atelerix albiventris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37312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37325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26/02/2022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37674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12/03/2022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Chelonoidis carbonaria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37676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12/03/2022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Chelonoidis carbonaria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37713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14/03/2022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Spinus magellanica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37715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14/03/2022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Papa-capim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nigricollis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37771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37777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Sanhaço-cinzento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Thraupis sayaca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37794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19/03/2022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Tatu-galinha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Dasypus novemcinctus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37863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26/03/2022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Callithrix penicilatta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37896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29/03/2022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37959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07/04/2022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37973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08/04/2022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Callithrix penicilatta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38569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38578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Pássaro-preto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Gnorimopsar chopi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38587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lastRenderedPageBreak/>
              <w:t>38590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Spinus magellanica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38599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Sporohpila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38601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38602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magellanica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38603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38604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38749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22/05/2022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38764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25/05/2022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38817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38818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38940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24/06/2022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38950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38964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38965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38966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38967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lang w:eastAsia="pt-BR"/>
              </w:rPr>
            </w:pPr>
            <w:r w:rsidRPr="002F0F4A">
              <w:rPr>
                <w:rFonts w:eastAsia="Times New Roman" w:cs="Arial"/>
                <w:lang w:eastAsia="pt-BR"/>
              </w:rPr>
              <w:t>38968</w:t>
            </w:r>
          </w:p>
        </w:tc>
        <w:tc>
          <w:tcPr>
            <w:tcW w:w="2175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29/06/2022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F0F4A">
              <w:rPr>
                <w:rFonts w:eastAsia="Times New Roman" w:cs="Arial"/>
                <w:b/>
                <w:lang w:eastAsia="pt-BR"/>
              </w:rPr>
              <w:t>Gambá-de-orelha-braca</w:t>
            </w:r>
          </w:p>
        </w:tc>
        <w:tc>
          <w:tcPr>
            <w:tcW w:w="3052" w:type="dxa"/>
            <w:noWrap/>
            <w:hideMark/>
          </w:tcPr>
          <w:p w:rsidR="002F0F4A" w:rsidRPr="002F0F4A" w:rsidRDefault="002F0F4A" w:rsidP="002F0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F0F4A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2F0F4A" w:rsidRPr="002F0F4A" w:rsidTr="002F0F4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4"/>
            <w:shd w:val="clear" w:color="auto" w:fill="FFFF00"/>
            <w:noWrap/>
          </w:tcPr>
          <w:p w:rsidR="002F0F4A" w:rsidRPr="002F0F4A" w:rsidRDefault="002F0F4A" w:rsidP="002F0F4A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F0F4A">
              <w:rPr>
                <w:rFonts w:eastAsia="Times New Roman" w:cs="Arial"/>
                <w:iCs/>
                <w:lang w:eastAsia="pt-BR"/>
              </w:rPr>
              <w:t>TOTAL: 88 ANIMAIS</w:t>
            </w:r>
          </w:p>
        </w:tc>
      </w:tr>
    </w:tbl>
    <w:p w:rsidR="00864B87" w:rsidRPr="002F0F4A" w:rsidRDefault="00864B87" w:rsidP="002F0F4A">
      <w:pPr>
        <w:jc w:val="center"/>
        <w:rPr>
          <w:rFonts w:cs="Arial"/>
          <w:b/>
        </w:rPr>
      </w:pPr>
    </w:p>
    <w:p w:rsidR="002F0F4A" w:rsidRPr="002F0F4A" w:rsidRDefault="002F0F4A" w:rsidP="002F0F4A">
      <w:pPr>
        <w:jc w:val="center"/>
        <w:rPr>
          <w:rFonts w:cs="Arial"/>
          <w:b/>
        </w:rPr>
      </w:pPr>
    </w:p>
    <w:p w:rsidR="002F0F4A" w:rsidRPr="002F0F4A" w:rsidRDefault="002F0F4A" w:rsidP="002F0F4A">
      <w:pPr>
        <w:jc w:val="center"/>
        <w:rPr>
          <w:rFonts w:cs="Arial"/>
          <w:b/>
        </w:rPr>
      </w:pPr>
    </w:p>
    <w:p w:rsidR="009901F2" w:rsidRPr="002F0F4A" w:rsidRDefault="00F648B3" w:rsidP="002F0F4A">
      <w:pPr>
        <w:jc w:val="center"/>
        <w:rPr>
          <w:b/>
        </w:rPr>
      </w:pPr>
      <w:r w:rsidRPr="002F0F4A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D644E" wp14:editId="446DCAC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F0F4A">
        <w:rPr>
          <w:rFonts w:cs="Arial"/>
          <w:b/>
        </w:rPr>
        <w:t>Data:</w:t>
      </w:r>
      <w:r w:rsidRPr="002F0F4A">
        <w:rPr>
          <w:rFonts w:cs="Arial"/>
          <w:b/>
        </w:rPr>
        <w:tab/>
      </w:r>
      <w:r w:rsidRPr="002F0F4A">
        <w:rPr>
          <w:rFonts w:cs="Arial"/>
          <w:b/>
          <w:u w:val="single"/>
        </w:rPr>
        <w:t xml:space="preserve">     /      /      </w:t>
      </w:r>
      <w:r w:rsidR="00864B87" w:rsidRPr="002F0F4A">
        <w:rPr>
          <w:rFonts w:cs="Arial"/>
          <w:b/>
        </w:rPr>
        <w:t xml:space="preserve">                          </w:t>
      </w:r>
      <w:r w:rsidRPr="002F0F4A">
        <w:rPr>
          <w:rFonts w:cs="Arial"/>
          <w:b/>
        </w:rPr>
        <w:t xml:space="preserve">   Assinatura:</w:t>
      </w:r>
    </w:p>
    <w:sectPr w:rsidR="009901F2" w:rsidRPr="002F0F4A" w:rsidSect="000006E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2D" w:rsidRDefault="00A47A2D" w:rsidP="00CC4F6F">
      <w:pPr>
        <w:spacing w:after="0" w:line="240" w:lineRule="auto"/>
      </w:pPr>
      <w:r>
        <w:separator/>
      </w:r>
    </w:p>
  </w:endnote>
  <w:endnote w:type="continuationSeparator" w:id="0">
    <w:p w:rsidR="00A47A2D" w:rsidRDefault="00A47A2D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2D" w:rsidRDefault="00A47A2D" w:rsidP="00CC4F6F">
      <w:pPr>
        <w:spacing w:after="0" w:line="240" w:lineRule="auto"/>
      </w:pPr>
      <w:r>
        <w:separator/>
      </w:r>
    </w:p>
  </w:footnote>
  <w:footnote w:type="continuationSeparator" w:id="0">
    <w:p w:rsidR="00A47A2D" w:rsidRDefault="00A47A2D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006E7"/>
    <w:rsid w:val="00030E61"/>
    <w:rsid w:val="000548FF"/>
    <w:rsid w:val="000B1E3F"/>
    <w:rsid w:val="000B5E40"/>
    <w:rsid w:val="000C17EC"/>
    <w:rsid w:val="000F09FD"/>
    <w:rsid w:val="000F7D65"/>
    <w:rsid w:val="00132AF6"/>
    <w:rsid w:val="00143D01"/>
    <w:rsid w:val="001D0A91"/>
    <w:rsid w:val="002F0F4A"/>
    <w:rsid w:val="003B3386"/>
    <w:rsid w:val="003C54BB"/>
    <w:rsid w:val="003E3359"/>
    <w:rsid w:val="00421CB0"/>
    <w:rsid w:val="00444A94"/>
    <w:rsid w:val="005004BC"/>
    <w:rsid w:val="005817DA"/>
    <w:rsid w:val="006D7C40"/>
    <w:rsid w:val="006E0320"/>
    <w:rsid w:val="006E0BDF"/>
    <w:rsid w:val="006E1977"/>
    <w:rsid w:val="006F5946"/>
    <w:rsid w:val="007A4CE5"/>
    <w:rsid w:val="007D3934"/>
    <w:rsid w:val="007F05D9"/>
    <w:rsid w:val="00864B87"/>
    <w:rsid w:val="008839ED"/>
    <w:rsid w:val="00936B8D"/>
    <w:rsid w:val="009901F2"/>
    <w:rsid w:val="00A47A2D"/>
    <w:rsid w:val="00A6514D"/>
    <w:rsid w:val="00A944A5"/>
    <w:rsid w:val="00AA2E97"/>
    <w:rsid w:val="00AC312A"/>
    <w:rsid w:val="00AC44A9"/>
    <w:rsid w:val="00B91F65"/>
    <w:rsid w:val="00BA13D2"/>
    <w:rsid w:val="00BE27A8"/>
    <w:rsid w:val="00C34153"/>
    <w:rsid w:val="00C841C4"/>
    <w:rsid w:val="00C84388"/>
    <w:rsid w:val="00CC4F6F"/>
    <w:rsid w:val="00CD7888"/>
    <w:rsid w:val="00D86E3E"/>
    <w:rsid w:val="00D9375E"/>
    <w:rsid w:val="00E62B8D"/>
    <w:rsid w:val="00EA1936"/>
    <w:rsid w:val="00ED116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0B5E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C84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37</cp:revision>
  <cp:lastPrinted>2022-06-01T18:17:00Z</cp:lastPrinted>
  <dcterms:created xsi:type="dcterms:W3CDTF">2022-02-07T13:44:00Z</dcterms:created>
  <dcterms:modified xsi:type="dcterms:W3CDTF">2022-07-01T18:15:00Z</dcterms:modified>
</cp:coreProperties>
</file>